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BF0" w:rsidRPr="00B10BF0" w:rsidRDefault="00B10BF0" w:rsidP="00B10B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10BF0">
        <w:rPr>
          <w:rFonts w:ascii="Times New Roman" w:hAnsi="Times New Roman"/>
          <w:sz w:val="28"/>
          <w:szCs w:val="28"/>
        </w:rPr>
        <w:t xml:space="preserve">Информация по учебной дисциплине </w:t>
      </w:r>
    </w:p>
    <w:p w:rsidR="00B10BF0" w:rsidRDefault="00B10BF0" w:rsidP="00B10BF0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6"/>
        <w:gridCol w:w="5769"/>
      </w:tblGrid>
      <w:tr w:rsidR="00B10BF0" w:rsidRPr="0005597D" w:rsidTr="00C70349">
        <w:tc>
          <w:tcPr>
            <w:tcW w:w="3652" w:type="dxa"/>
          </w:tcPr>
          <w:p w:rsidR="00B10BF0" w:rsidRPr="0005597D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918" w:type="dxa"/>
          </w:tcPr>
          <w:p w:rsidR="00B10BF0" w:rsidRPr="0005597D" w:rsidRDefault="00B10BF0" w:rsidP="00C7034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97D">
              <w:rPr>
                <w:rFonts w:ascii="Times New Roman" w:hAnsi="Times New Roman"/>
                <w:bCs/>
                <w:sz w:val="24"/>
                <w:szCs w:val="24"/>
              </w:rPr>
              <w:t>Органическая химия</w:t>
            </w:r>
          </w:p>
        </w:tc>
      </w:tr>
      <w:tr w:rsidR="00B10BF0" w:rsidRPr="0005597D" w:rsidTr="00C70349">
        <w:tc>
          <w:tcPr>
            <w:tcW w:w="3652" w:type="dxa"/>
          </w:tcPr>
          <w:p w:rsidR="00B10BF0" w:rsidRPr="0005597D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18" w:type="dxa"/>
          </w:tcPr>
          <w:p w:rsidR="00B10BF0" w:rsidRPr="0005597D" w:rsidRDefault="00B10BF0" w:rsidP="00C703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6-05-0113-03 Природоведческое образование (биология и химия)</w:t>
            </w:r>
          </w:p>
        </w:tc>
      </w:tr>
      <w:tr w:rsidR="00B10BF0" w:rsidRPr="0005597D" w:rsidTr="00C70349">
        <w:tc>
          <w:tcPr>
            <w:tcW w:w="3652" w:type="dxa"/>
          </w:tcPr>
          <w:p w:rsidR="00B10BF0" w:rsidRPr="0005597D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18" w:type="dxa"/>
          </w:tcPr>
          <w:p w:rsidR="00B10BF0" w:rsidRPr="0005597D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1-2 курс</w:t>
            </w:r>
          </w:p>
        </w:tc>
      </w:tr>
      <w:tr w:rsidR="00B10BF0" w:rsidRPr="0005597D" w:rsidTr="00C70349">
        <w:tc>
          <w:tcPr>
            <w:tcW w:w="3652" w:type="dxa"/>
          </w:tcPr>
          <w:p w:rsidR="00B10BF0" w:rsidRPr="0005597D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18" w:type="dxa"/>
          </w:tcPr>
          <w:p w:rsidR="00B10BF0" w:rsidRPr="0005597D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1-3 семестр</w:t>
            </w:r>
          </w:p>
        </w:tc>
      </w:tr>
      <w:tr w:rsidR="00B10BF0" w:rsidRPr="0005597D" w:rsidTr="00C70349">
        <w:tc>
          <w:tcPr>
            <w:tcW w:w="3652" w:type="dxa"/>
          </w:tcPr>
          <w:p w:rsidR="00B10BF0" w:rsidRPr="0005597D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918" w:type="dxa"/>
          </w:tcPr>
          <w:p w:rsidR="00B10BF0" w:rsidRPr="0005597D" w:rsidRDefault="00B10BF0" w:rsidP="006E66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 w:rsidR="006E66BB">
              <w:rPr>
                <w:rFonts w:ascii="Times New Roman" w:hAnsi="Times New Roman"/>
                <w:sz w:val="24"/>
                <w:szCs w:val="24"/>
              </w:rPr>
              <w:t>396 академических часов.</w:t>
            </w:r>
            <w:r w:rsidRPr="0005597D">
              <w:rPr>
                <w:rFonts w:ascii="Times New Roman" w:hAnsi="Times New Roman"/>
                <w:sz w:val="24"/>
                <w:szCs w:val="24"/>
              </w:rPr>
              <w:t xml:space="preserve"> в том числе аудиторных - 186</w:t>
            </w:r>
          </w:p>
        </w:tc>
      </w:tr>
      <w:tr w:rsidR="00B10BF0" w:rsidRPr="0005597D" w:rsidTr="00C70349">
        <w:trPr>
          <w:trHeight w:val="77"/>
        </w:trPr>
        <w:tc>
          <w:tcPr>
            <w:tcW w:w="3652" w:type="dxa"/>
          </w:tcPr>
          <w:p w:rsidR="00B10BF0" w:rsidRPr="0005597D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18" w:type="dxa"/>
          </w:tcPr>
          <w:p w:rsidR="00B10BF0" w:rsidRPr="0005597D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11 зачетных единицы</w:t>
            </w:r>
          </w:p>
        </w:tc>
      </w:tr>
      <w:tr w:rsidR="00B10BF0" w:rsidRPr="0005597D" w:rsidTr="00C70349">
        <w:trPr>
          <w:trHeight w:val="77"/>
        </w:trPr>
        <w:tc>
          <w:tcPr>
            <w:tcW w:w="3652" w:type="dxa"/>
          </w:tcPr>
          <w:p w:rsidR="00B10BF0" w:rsidRPr="0005597D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597D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18" w:type="dxa"/>
          </w:tcPr>
          <w:p w:rsidR="00B10BF0" w:rsidRPr="0005597D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Неорганическая химия</w:t>
            </w:r>
          </w:p>
        </w:tc>
      </w:tr>
      <w:tr w:rsidR="00B10BF0" w:rsidRPr="0005597D" w:rsidTr="00C70349">
        <w:tc>
          <w:tcPr>
            <w:tcW w:w="3652" w:type="dxa"/>
          </w:tcPr>
          <w:p w:rsidR="00B10BF0" w:rsidRPr="0005597D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18" w:type="dxa"/>
          </w:tcPr>
          <w:p w:rsidR="00B10BF0" w:rsidRPr="0005597D" w:rsidRDefault="00B10BF0" w:rsidP="00C70349">
            <w:pPr>
              <w:pStyle w:val="41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05597D">
              <w:rPr>
                <w:sz w:val="24"/>
                <w:szCs w:val="24"/>
              </w:rPr>
              <w:t xml:space="preserve">Органическая химия как наука. Строение органических соединений. Номенклатура и изомерия органических соединений. Электронные представления в органической химии. Механизмы реакций органических соединений. Кислотно-основные свойства органических соединений. Выделение и идентификация органических соединений. Алифатические углеводороды. Ароматические углеводороды. Галогенпроизводные углеводородов и металлорганические соединения. </w:t>
            </w:r>
            <w:proofErr w:type="spellStart"/>
            <w:r w:rsidRPr="0005597D">
              <w:rPr>
                <w:sz w:val="24"/>
                <w:szCs w:val="24"/>
              </w:rPr>
              <w:t>Гидроксисоединения</w:t>
            </w:r>
            <w:proofErr w:type="spellEnd"/>
            <w:r w:rsidRPr="0005597D">
              <w:rPr>
                <w:sz w:val="24"/>
                <w:szCs w:val="24"/>
              </w:rPr>
              <w:t xml:space="preserve"> и их производные. Альдегиды и кетоны. Карбоновые кислоты и их производные. Азотсодержащие соединения. Углеводы. Гетероциклические соединения.</w:t>
            </w:r>
          </w:p>
        </w:tc>
      </w:tr>
      <w:tr w:rsidR="00B10BF0" w:rsidRPr="0005597D" w:rsidTr="00C70349">
        <w:tc>
          <w:tcPr>
            <w:tcW w:w="3652" w:type="dxa"/>
          </w:tcPr>
          <w:p w:rsidR="00B10BF0" w:rsidRPr="0005597D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18" w:type="dxa"/>
          </w:tcPr>
          <w:p w:rsidR="00B10BF0" w:rsidRPr="0005597D" w:rsidRDefault="00B10BF0" w:rsidP="00C70349">
            <w:pPr>
              <w:pStyle w:val="40"/>
              <w:spacing w:line="240" w:lineRule="auto"/>
              <w:ind w:left="34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0559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В процессе изучения органической химии студент должен знать: </w:t>
            </w:r>
          </w:p>
          <w:p w:rsidR="00B10BF0" w:rsidRPr="0005597D" w:rsidRDefault="00B10BF0" w:rsidP="00C70349">
            <w:pPr>
              <w:pStyle w:val="40"/>
              <w:spacing w:line="240" w:lineRule="auto"/>
              <w:ind w:left="34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0559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 строение и свойства изучаемых в курсе классов органических соединений;</w:t>
            </w:r>
          </w:p>
          <w:p w:rsidR="00B10BF0" w:rsidRPr="0005597D" w:rsidRDefault="00B10BF0" w:rsidP="00C70349">
            <w:pPr>
              <w:pStyle w:val="40"/>
              <w:spacing w:line="240" w:lineRule="auto"/>
              <w:ind w:left="34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0559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 особенности реакционной способности основных классов органических соединений, основные закономерности реализации органических реакций;</w:t>
            </w:r>
          </w:p>
          <w:p w:rsidR="00B10BF0" w:rsidRPr="0005597D" w:rsidRDefault="00B10BF0" w:rsidP="00C70349">
            <w:pPr>
              <w:pStyle w:val="40"/>
              <w:spacing w:line="240" w:lineRule="auto"/>
              <w:ind w:left="34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0559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 основные понятия стереохимии;</w:t>
            </w:r>
          </w:p>
          <w:p w:rsidR="00B10BF0" w:rsidRPr="0005597D" w:rsidRDefault="00B10BF0" w:rsidP="00C70349">
            <w:pPr>
              <w:pStyle w:val="40"/>
              <w:spacing w:line="240" w:lineRule="auto"/>
              <w:ind w:left="34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0559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 основные приемы работы в лаборатории органической химии;</w:t>
            </w:r>
          </w:p>
          <w:p w:rsidR="00B10BF0" w:rsidRPr="0005597D" w:rsidRDefault="00B10BF0" w:rsidP="00C70349">
            <w:pPr>
              <w:pStyle w:val="40"/>
              <w:spacing w:line="240" w:lineRule="auto"/>
              <w:ind w:left="34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0559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 основные физико-химические методы исследования органических соединений;</w:t>
            </w:r>
          </w:p>
          <w:p w:rsidR="00B10BF0" w:rsidRPr="0005597D" w:rsidRDefault="00B10BF0" w:rsidP="00C70349">
            <w:pPr>
              <w:pStyle w:val="40"/>
              <w:spacing w:line="240" w:lineRule="auto"/>
              <w:ind w:left="34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0559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уметь:</w:t>
            </w:r>
          </w:p>
          <w:p w:rsidR="00B10BF0" w:rsidRPr="0005597D" w:rsidRDefault="00B10BF0" w:rsidP="00C70349">
            <w:pPr>
              <w:pStyle w:val="40"/>
              <w:spacing w:line="240" w:lineRule="auto"/>
              <w:ind w:left="34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0559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 называть органические соединения согласно номенклатуре ИЮПАК и другим номенклатурам;</w:t>
            </w:r>
          </w:p>
          <w:p w:rsidR="00B10BF0" w:rsidRPr="0005597D" w:rsidRDefault="00B10BF0" w:rsidP="00C70349">
            <w:pPr>
              <w:pStyle w:val="40"/>
              <w:spacing w:line="240" w:lineRule="auto"/>
              <w:ind w:left="34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0559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 записывать уравнения химических реакций изученных соединений, содержащих характеристичные функциональные группы;</w:t>
            </w:r>
          </w:p>
          <w:p w:rsidR="00B10BF0" w:rsidRPr="0005597D" w:rsidRDefault="00B10BF0" w:rsidP="00C70349">
            <w:pPr>
              <w:pStyle w:val="40"/>
              <w:spacing w:line="240" w:lineRule="auto"/>
              <w:ind w:left="34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0559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 пользоваться основными способами изображения структуры и пространственного строения молекул органических соединений;</w:t>
            </w:r>
          </w:p>
          <w:p w:rsidR="00B10BF0" w:rsidRPr="0005597D" w:rsidRDefault="00B10BF0" w:rsidP="00C70349">
            <w:pPr>
              <w:pStyle w:val="40"/>
              <w:spacing w:line="240" w:lineRule="auto"/>
              <w:ind w:left="34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0559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- проводить эксперимент по синтезу простых </w:t>
            </w:r>
            <w:r w:rsidRPr="000559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органических соединений с использованием методических указаний и литературных источников, а также анализировать элементарные физические характеристики органических соединений;</w:t>
            </w:r>
          </w:p>
          <w:p w:rsidR="00B10BF0" w:rsidRPr="0005597D" w:rsidRDefault="00B10BF0" w:rsidP="00C70349">
            <w:pPr>
              <w:pStyle w:val="40"/>
              <w:spacing w:line="240" w:lineRule="auto"/>
              <w:ind w:left="34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0559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- представлять итоги </w:t>
            </w:r>
            <w:proofErr w:type="spellStart"/>
            <w:r w:rsidRPr="000559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выполненой</w:t>
            </w:r>
            <w:proofErr w:type="spellEnd"/>
            <w:r w:rsidRPr="000559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работы в виде отчетов, рефератов и докладов.</w:t>
            </w:r>
          </w:p>
          <w:p w:rsidR="00B10BF0" w:rsidRPr="0005597D" w:rsidRDefault="00B10BF0" w:rsidP="00C70349">
            <w:pPr>
              <w:pStyle w:val="40"/>
              <w:spacing w:line="240" w:lineRule="auto"/>
              <w:ind w:left="34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0559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иметь навыки владения:</w:t>
            </w:r>
          </w:p>
          <w:p w:rsidR="00B10BF0" w:rsidRPr="0005597D" w:rsidRDefault="00B10BF0" w:rsidP="00C70349">
            <w:pPr>
              <w:pStyle w:val="40"/>
              <w:spacing w:line="240" w:lineRule="auto"/>
              <w:ind w:left="34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0559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 основами номенклатуры и классификации органических соединений;</w:t>
            </w:r>
          </w:p>
          <w:p w:rsidR="00B10BF0" w:rsidRPr="0005597D" w:rsidRDefault="00B10BF0" w:rsidP="00C70349">
            <w:pPr>
              <w:pStyle w:val="40"/>
              <w:spacing w:line="240" w:lineRule="auto"/>
              <w:ind w:left="34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0559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 алгоритмами определения свойств органических веществ в соответствии с их структурой;</w:t>
            </w:r>
          </w:p>
          <w:p w:rsidR="00B10BF0" w:rsidRPr="0005597D" w:rsidRDefault="00B10BF0" w:rsidP="00C70349">
            <w:pPr>
              <w:pStyle w:val="40"/>
              <w:spacing w:line="240" w:lineRule="auto"/>
              <w:ind w:left="34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0559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 основными принципами планирования синтеза и определения структуры органических соединений;</w:t>
            </w:r>
          </w:p>
          <w:p w:rsidR="00B10BF0" w:rsidRPr="0005597D" w:rsidRDefault="00B10BF0" w:rsidP="00C70349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05597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 основами техники лабораторного эксперимента</w:t>
            </w:r>
          </w:p>
        </w:tc>
        <w:bookmarkStart w:id="0" w:name="_GoBack"/>
        <w:bookmarkEnd w:id="0"/>
      </w:tr>
      <w:tr w:rsidR="00B10BF0" w:rsidRPr="0005597D" w:rsidTr="00C70349">
        <w:tc>
          <w:tcPr>
            <w:tcW w:w="3652" w:type="dxa"/>
          </w:tcPr>
          <w:p w:rsidR="00B10BF0" w:rsidRPr="0005597D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918" w:type="dxa"/>
          </w:tcPr>
          <w:p w:rsidR="00B10BF0" w:rsidRPr="0005597D" w:rsidRDefault="00B10BF0" w:rsidP="00453827">
            <w:pPr>
              <w:pStyle w:val="4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66BB">
              <w:rPr>
                <w:sz w:val="24"/>
                <w:szCs w:val="24"/>
              </w:rPr>
              <w:t>БПК-9</w:t>
            </w:r>
            <w:r w:rsidR="006E66BB">
              <w:rPr>
                <w:sz w:val="24"/>
                <w:szCs w:val="24"/>
              </w:rPr>
              <w:t>.</w:t>
            </w:r>
            <w:r w:rsidRPr="006E66BB">
              <w:rPr>
                <w:sz w:val="24"/>
                <w:szCs w:val="24"/>
              </w:rPr>
              <w:t xml:space="preserve"> </w:t>
            </w:r>
            <w:r w:rsidR="00453827">
              <w:rPr>
                <w:sz w:val="24"/>
                <w:szCs w:val="24"/>
              </w:rPr>
              <w:t>Д</w:t>
            </w:r>
            <w:r w:rsidRPr="0005597D">
              <w:rPr>
                <w:sz w:val="24"/>
                <w:szCs w:val="24"/>
              </w:rPr>
              <w:t>олжен владеть классическими разделами химических дисциплин для осуществления учебно-исследовательской деятельности.</w:t>
            </w:r>
          </w:p>
        </w:tc>
      </w:tr>
      <w:tr w:rsidR="00B10BF0" w:rsidRPr="0005597D" w:rsidTr="00C70349">
        <w:trPr>
          <w:trHeight w:val="70"/>
        </w:trPr>
        <w:tc>
          <w:tcPr>
            <w:tcW w:w="3652" w:type="dxa"/>
          </w:tcPr>
          <w:p w:rsidR="00B10BF0" w:rsidRPr="0005597D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18" w:type="dxa"/>
          </w:tcPr>
          <w:p w:rsidR="00B10BF0" w:rsidRPr="0005597D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1 семестр – зачет</w:t>
            </w:r>
          </w:p>
          <w:p w:rsidR="00B10BF0" w:rsidRPr="0005597D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2 семестр</w:t>
            </w:r>
            <w:r w:rsidRPr="0005597D">
              <w:t xml:space="preserve"> – </w:t>
            </w:r>
            <w:r w:rsidRPr="0005597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  <w:p w:rsidR="00B10BF0" w:rsidRPr="0005597D" w:rsidRDefault="00B10BF0" w:rsidP="00C70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7D">
              <w:rPr>
                <w:rFonts w:ascii="Times New Roman" w:hAnsi="Times New Roman"/>
                <w:sz w:val="24"/>
                <w:szCs w:val="24"/>
              </w:rPr>
              <w:t>3 семестр</w:t>
            </w:r>
            <w:r w:rsidRPr="0005597D">
              <w:t xml:space="preserve"> – </w:t>
            </w:r>
            <w:r w:rsidRPr="0005597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</w:tbl>
    <w:p w:rsidR="00B10BF0" w:rsidRPr="00B10BF0" w:rsidRDefault="00B10BF0" w:rsidP="00B10BF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B10BF0" w:rsidRPr="00B10BF0" w:rsidRDefault="00B10BF0" w:rsidP="00B10B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0BF0" w:rsidRDefault="00B10BF0" w:rsidP="00B10BF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10BF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реподаватель                                                    С.М. </w:t>
      </w:r>
      <w:proofErr w:type="spellStart"/>
      <w:r>
        <w:rPr>
          <w:rFonts w:ascii="Times New Roman" w:hAnsi="Times New Roman"/>
          <w:sz w:val="28"/>
          <w:szCs w:val="28"/>
        </w:rPr>
        <w:t>Мижуй</w:t>
      </w:r>
      <w:proofErr w:type="spellEnd"/>
    </w:p>
    <w:p w:rsidR="00B10BF0" w:rsidRDefault="00B10BF0" w:rsidP="00B10BF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10BF0" w:rsidRPr="00B10BF0" w:rsidRDefault="00B10BF0" w:rsidP="00B10BF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кафедрой                                      А.П. Пехота</w:t>
      </w:r>
    </w:p>
    <w:p w:rsidR="00B10BF0" w:rsidRPr="00B10BF0" w:rsidRDefault="00B10BF0" w:rsidP="00B10B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5E2D" w:rsidRPr="00B10BF0" w:rsidRDefault="00885E2D" w:rsidP="00B10BF0">
      <w:pPr>
        <w:ind w:firstLine="709"/>
        <w:rPr>
          <w:rFonts w:ascii="Times New Roman" w:hAnsi="Times New Roman"/>
          <w:sz w:val="28"/>
          <w:szCs w:val="28"/>
        </w:rPr>
      </w:pPr>
    </w:p>
    <w:sectPr w:rsidR="00885E2D" w:rsidRPr="00B10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79"/>
    <w:rsid w:val="00453827"/>
    <w:rsid w:val="006E66BB"/>
    <w:rsid w:val="00882E79"/>
    <w:rsid w:val="00885E2D"/>
    <w:rsid w:val="00B1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FC255-AB0D-4AAB-B423-DA4830E4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B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0"/>
    <w:rsid w:val="00B10BF0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10BF0"/>
    <w:pPr>
      <w:widowControl w:val="0"/>
      <w:shd w:val="clear" w:color="auto" w:fill="FFFFFF"/>
      <w:spacing w:after="0"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  <w:style w:type="paragraph" w:customStyle="1" w:styleId="41">
    <w:name w:val="Основной текст4"/>
    <w:basedOn w:val="a"/>
    <w:rsid w:val="00B10BF0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USER174</dc:creator>
  <cp:keywords/>
  <dc:description/>
  <cp:lastModifiedBy>USER174</cp:lastModifiedBy>
  <cp:revision>3</cp:revision>
  <dcterms:created xsi:type="dcterms:W3CDTF">2025-05-14T06:06:00Z</dcterms:created>
  <dcterms:modified xsi:type="dcterms:W3CDTF">2025-05-14T10:49:00Z</dcterms:modified>
</cp:coreProperties>
</file>